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F91F" w14:textId="77777777" w:rsidR="005A4468" w:rsidRPr="005A4468" w:rsidRDefault="005A4468" w:rsidP="00534F07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920EB03" w14:textId="37C8AFE0" w:rsidR="00534F07" w:rsidRPr="005A4468" w:rsidRDefault="00534F07" w:rsidP="00534F07">
      <w:pPr>
        <w:jc w:val="center"/>
        <w:rPr>
          <w:rFonts w:ascii="Calibri" w:hAnsi="Calibri" w:cs="Calibri"/>
          <w:b/>
          <w:bCs/>
        </w:rPr>
      </w:pPr>
      <w:r w:rsidRPr="005A4468">
        <w:rPr>
          <w:rFonts w:ascii="Calibri" w:hAnsi="Calibri" w:cs="Calibri"/>
          <w:b/>
          <w:bCs/>
        </w:rPr>
        <w:t>NORMAS DE VISIBILIDAD Y RECONOCIMIENTO DEL FINANCIAMIENTO DE LA UNIÓN EUROPEA</w:t>
      </w:r>
    </w:p>
    <w:p w14:paraId="51115C6B" w14:textId="77777777" w:rsidR="005A4468" w:rsidRDefault="005A4468" w:rsidP="00534F07">
      <w:pPr>
        <w:jc w:val="both"/>
        <w:rPr>
          <w:rFonts w:ascii="Calibri" w:hAnsi="Calibri" w:cs="Calibri"/>
          <w:sz w:val="22"/>
          <w:szCs w:val="22"/>
        </w:rPr>
      </w:pPr>
    </w:p>
    <w:p w14:paraId="42128442" w14:textId="20289CBA" w:rsidR="00534F07" w:rsidRPr="005A4468" w:rsidRDefault="00534F07" w:rsidP="00534F07">
      <w:pPr>
        <w:jc w:val="both"/>
        <w:rPr>
          <w:rFonts w:ascii="Calibri" w:hAnsi="Calibri" w:cs="Calibri"/>
          <w:sz w:val="22"/>
          <w:szCs w:val="22"/>
        </w:rPr>
      </w:pPr>
      <w:r w:rsidRPr="005A4468">
        <w:rPr>
          <w:rFonts w:ascii="Calibri" w:hAnsi="Calibri" w:cs="Calibri"/>
          <w:sz w:val="22"/>
          <w:szCs w:val="22"/>
        </w:rPr>
        <w:t>Todos los proyectos adjudicados deberán dar visibilidad al apoyo financiero de la Unión Europea en las actividades, materiales y productos desarrollados en el marco de los Fondos Concursables del programa Territorio Joven.</w:t>
      </w:r>
    </w:p>
    <w:p w14:paraId="5B54E6C4" w14:textId="17EE370F" w:rsidR="00534F07" w:rsidRPr="005A4468" w:rsidRDefault="00534F07" w:rsidP="00534F07">
      <w:pPr>
        <w:jc w:val="both"/>
        <w:rPr>
          <w:rFonts w:ascii="Calibri" w:hAnsi="Calibri" w:cs="Calibri"/>
          <w:sz w:val="22"/>
          <w:szCs w:val="22"/>
        </w:rPr>
      </w:pPr>
      <w:r w:rsidRPr="005A4468">
        <w:rPr>
          <w:rFonts w:ascii="Calibri" w:hAnsi="Calibri" w:cs="Calibri"/>
          <w:sz w:val="22"/>
          <w:szCs w:val="22"/>
        </w:rPr>
        <w:t>Estas orientaciones deberán ser consideradas en acciones de difusión, materiales impresos, contenidos digitales, registros audiovisuales, presentaciones y otros productos asociados al proyecto.</w:t>
      </w:r>
    </w:p>
    <w:p w14:paraId="400ECC18" w14:textId="23754306" w:rsidR="00534F07" w:rsidRPr="005A4468" w:rsidRDefault="00534F07" w:rsidP="00534F07">
      <w:pPr>
        <w:pStyle w:val="Ttulo1"/>
        <w:rPr>
          <w:sz w:val="22"/>
          <w:szCs w:val="22"/>
        </w:rPr>
      </w:pPr>
      <w:r w:rsidRPr="005A4468">
        <w:rPr>
          <w:sz w:val="22"/>
          <w:szCs w:val="22"/>
        </w:rPr>
        <w:t>Uso de logos</w:t>
      </w:r>
    </w:p>
    <w:p w14:paraId="4B47EC62" w14:textId="6499106C" w:rsidR="00534F07" w:rsidRPr="005A4468" w:rsidRDefault="00534F07" w:rsidP="00534F07">
      <w:pPr>
        <w:jc w:val="both"/>
        <w:rPr>
          <w:rFonts w:ascii="Calibri" w:hAnsi="Calibri" w:cs="Calibri"/>
          <w:sz w:val="22"/>
          <w:szCs w:val="22"/>
        </w:rPr>
      </w:pPr>
      <w:r w:rsidRPr="005A4468">
        <w:rPr>
          <w:rFonts w:ascii="Calibri" w:hAnsi="Calibri" w:cs="Calibri"/>
          <w:sz w:val="22"/>
          <w:szCs w:val="22"/>
        </w:rPr>
        <w:t>Todos los materiales y productos desarrollados deberán incorporar de manera visible:</w:t>
      </w:r>
    </w:p>
    <w:p w14:paraId="21444166" w14:textId="358CEA6C" w:rsidR="00534F07" w:rsidRPr="005A4468" w:rsidRDefault="00534F07" w:rsidP="00534F07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5A4468">
        <w:rPr>
          <w:rFonts w:ascii="Calibri" w:hAnsi="Calibri" w:cs="Calibri"/>
          <w:sz w:val="22"/>
          <w:szCs w:val="22"/>
        </w:rPr>
        <w:t>Logotipo de la Unión Europea.</w:t>
      </w:r>
    </w:p>
    <w:p w14:paraId="528D98B5" w14:textId="6D69144E" w:rsidR="00534F07" w:rsidRPr="005A4468" w:rsidRDefault="00534F07" w:rsidP="00534F07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5A4468">
        <w:rPr>
          <w:rFonts w:ascii="Calibri" w:hAnsi="Calibri" w:cs="Calibri"/>
          <w:sz w:val="22"/>
          <w:szCs w:val="22"/>
        </w:rPr>
        <w:t>Logotipo del programa Territorio Joven.</w:t>
      </w:r>
    </w:p>
    <w:p w14:paraId="25E06138" w14:textId="54B1AF26" w:rsidR="00534F07" w:rsidRPr="005A4468" w:rsidRDefault="00534F07" w:rsidP="00534F07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5A4468">
        <w:rPr>
          <w:rFonts w:ascii="Calibri" w:hAnsi="Calibri" w:cs="Calibri"/>
          <w:sz w:val="22"/>
          <w:szCs w:val="22"/>
        </w:rPr>
        <w:t>Logotipo de la Fundación Paz Ciudadana.</w:t>
      </w:r>
    </w:p>
    <w:p w14:paraId="711F6744" w14:textId="23C228CB" w:rsidR="00534F07" w:rsidRPr="005A4468" w:rsidRDefault="00534F07" w:rsidP="00534F07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5A4468">
        <w:rPr>
          <w:rFonts w:ascii="Calibri" w:hAnsi="Calibri" w:cs="Calibri"/>
          <w:sz w:val="22"/>
          <w:szCs w:val="22"/>
        </w:rPr>
        <w:t>Logotipo de la Fundación Casa de la Paz.</w:t>
      </w:r>
    </w:p>
    <w:p w14:paraId="6ACB1DAB" w14:textId="6AA3AB57" w:rsidR="00534F07" w:rsidRPr="005A4468" w:rsidRDefault="00534F07" w:rsidP="00534F07">
      <w:pPr>
        <w:jc w:val="both"/>
        <w:rPr>
          <w:rFonts w:ascii="Calibri" w:hAnsi="Calibri" w:cs="Calibri"/>
          <w:sz w:val="22"/>
          <w:szCs w:val="22"/>
        </w:rPr>
      </w:pPr>
      <w:r w:rsidRPr="005A4468">
        <w:rPr>
          <w:rFonts w:ascii="Calibri" w:hAnsi="Calibri" w:cs="Calibri"/>
          <w:sz w:val="22"/>
          <w:szCs w:val="22"/>
        </w:rPr>
        <w:t>Los archivos oficiales y orientaciones gráficas serán entregados a las organizaciones adjudicatarias durante la etapa de ejecución.</w:t>
      </w:r>
    </w:p>
    <w:p w14:paraId="222944E8" w14:textId="6645383E" w:rsidR="00534F07" w:rsidRPr="005A4468" w:rsidRDefault="00534F07" w:rsidP="00534F07">
      <w:pPr>
        <w:pStyle w:val="Ttulo1"/>
        <w:rPr>
          <w:sz w:val="22"/>
          <w:szCs w:val="22"/>
        </w:rPr>
      </w:pPr>
      <w:r w:rsidRPr="005A4468">
        <w:rPr>
          <w:sz w:val="22"/>
          <w:szCs w:val="22"/>
        </w:rPr>
        <w:t>Texto obligatorio de reconocimiento</w:t>
      </w:r>
    </w:p>
    <w:p w14:paraId="0D339D13" w14:textId="088B8415" w:rsidR="00534F07" w:rsidRPr="005A4468" w:rsidRDefault="00534F07" w:rsidP="00534F07">
      <w:pPr>
        <w:jc w:val="both"/>
        <w:rPr>
          <w:rFonts w:ascii="Calibri" w:hAnsi="Calibri" w:cs="Calibri"/>
          <w:sz w:val="22"/>
          <w:szCs w:val="22"/>
        </w:rPr>
      </w:pPr>
      <w:r w:rsidRPr="005A4468">
        <w:rPr>
          <w:rFonts w:ascii="Calibri" w:hAnsi="Calibri" w:cs="Calibri"/>
          <w:sz w:val="22"/>
          <w:szCs w:val="22"/>
        </w:rPr>
        <w:t>Toda publicación, documento, material gráfico, audiovisual o digital que sea difundido públicamente deberá incorporar el siguiente texto:</w:t>
      </w:r>
    </w:p>
    <w:p w14:paraId="599F5FEB" w14:textId="6B56E022" w:rsidR="00534F07" w:rsidRPr="005A4468" w:rsidRDefault="00534F07" w:rsidP="00534F07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5A4468">
        <w:rPr>
          <w:rFonts w:ascii="Calibri" w:hAnsi="Calibri" w:cs="Calibri"/>
          <w:b/>
          <w:bCs/>
          <w:i/>
          <w:iCs/>
          <w:sz w:val="22"/>
          <w:szCs w:val="22"/>
        </w:rPr>
        <w:t xml:space="preserve">“Este documento [o producto] ha sido producido con la asistencia financiera de la Unión Europea. El contenido </w:t>
      </w:r>
      <w:proofErr w:type="gramStart"/>
      <w:r w:rsidRPr="005A4468">
        <w:rPr>
          <w:rFonts w:ascii="Calibri" w:hAnsi="Calibri" w:cs="Calibri"/>
          <w:b/>
          <w:bCs/>
          <w:i/>
          <w:iCs/>
          <w:sz w:val="22"/>
          <w:szCs w:val="22"/>
        </w:rPr>
        <w:t>del mismo</w:t>
      </w:r>
      <w:proofErr w:type="gramEnd"/>
      <w:r w:rsidRPr="005A4468">
        <w:rPr>
          <w:rFonts w:ascii="Calibri" w:hAnsi="Calibri" w:cs="Calibri"/>
          <w:b/>
          <w:bCs/>
          <w:i/>
          <w:iCs/>
          <w:sz w:val="22"/>
          <w:szCs w:val="22"/>
        </w:rPr>
        <w:t xml:space="preserve"> es responsabilidad exclusiva de Fundación Casa de la Paz y Fundación Paz Ciudadana, y en ningún caso debe considerarse que refleja la posición de la Unión Europea”.</w:t>
      </w:r>
    </w:p>
    <w:p w14:paraId="082A3836" w14:textId="0649EABB" w:rsidR="00534F07" w:rsidRPr="005A4468" w:rsidRDefault="00534F07" w:rsidP="00534F07">
      <w:pPr>
        <w:pStyle w:val="Ttulo1"/>
        <w:rPr>
          <w:sz w:val="22"/>
          <w:szCs w:val="22"/>
        </w:rPr>
      </w:pPr>
      <w:r w:rsidRPr="005A4468">
        <w:rPr>
          <w:sz w:val="22"/>
          <w:szCs w:val="22"/>
        </w:rPr>
        <w:t>Ejemplos de aplicación</w:t>
      </w:r>
    </w:p>
    <w:p w14:paraId="66FE61B4" w14:textId="5CBEAAC6" w:rsidR="00534F07" w:rsidRPr="005A4468" w:rsidRDefault="00534F07" w:rsidP="00534F07">
      <w:pPr>
        <w:jc w:val="both"/>
        <w:rPr>
          <w:rFonts w:ascii="Calibri" w:hAnsi="Calibri" w:cs="Calibri"/>
          <w:sz w:val="22"/>
          <w:szCs w:val="22"/>
        </w:rPr>
      </w:pPr>
      <w:r w:rsidRPr="005A4468">
        <w:rPr>
          <w:rFonts w:ascii="Calibri" w:hAnsi="Calibri" w:cs="Calibri"/>
          <w:sz w:val="22"/>
          <w:szCs w:val="22"/>
        </w:rPr>
        <w:t>Estas normas deberán considerarse, entre otros, en:</w:t>
      </w:r>
    </w:p>
    <w:p w14:paraId="47F729EE" w14:textId="37396397" w:rsidR="00534F07" w:rsidRPr="005A4468" w:rsidRDefault="00534F07" w:rsidP="00534F07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A4468">
        <w:rPr>
          <w:rFonts w:ascii="Calibri" w:hAnsi="Calibri" w:cs="Calibri"/>
          <w:sz w:val="22"/>
          <w:szCs w:val="22"/>
        </w:rPr>
        <w:t>Afiches, pendones, folletos y piezas gráficas.</w:t>
      </w:r>
    </w:p>
    <w:p w14:paraId="70106CBE" w14:textId="4F97CA81" w:rsidR="00534F07" w:rsidRPr="005A4468" w:rsidRDefault="00534F07" w:rsidP="00534F07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A4468">
        <w:rPr>
          <w:rFonts w:ascii="Calibri" w:hAnsi="Calibri" w:cs="Calibri"/>
          <w:sz w:val="22"/>
          <w:szCs w:val="22"/>
        </w:rPr>
        <w:t>Publicaciones en redes sociales y plataformas digitales.</w:t>
      </w:r>
    </w:p>
    <w:p w14:paraId="4128BAB2" w14:textId="00470337" w:rsidR="00534F07" w:rsidRPr="005A4468" w:rsidRDefault="00534F07" w:rsidP="00534F07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A4468">
        <w:rPr>
          <w:rFonts w:ascii="Calibri" w:hAnsi="Calibri" w:cs="Calibri"/>
          <w:sz w:val="22"/>
          <w:szCs w:val="22"/>
        </w:rPr>
        <w:t>Videos, cápsulas audiovisuales y registros fotográficos.</w:t>
      </w:r>
    </w:p>
    <w:p w14:paraId="528F1A4D" w14:textId="6E10F257" w:rsidR="00534F07" w:rsidRPr="005A4468" w:rsidRDefault="00534F07" w:rsidP="00534F07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A4468">
        <w:rPr>
          <w:rFonts w:ascii="Calibri" w:hAnsi="Calibri" w:cs="Calibri"/>
          <w:sz w:val="22"/>
          <w:szCs w:val="22"/>
        </w:rPr>
        <w:t>Presentaciones, talleres, seminarios o actividades públicas.</w:t>
      </w:r>
    </w:p>
    <w:p w14:paraId="56F0DB6E" w14:textId="4BBB8BB5" w:rsidR="00534F07" w:rsidRPr="005A4468" w:rsidRDefault="00534F07" w:rsidP="00534F07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A4468">
        <w:rPr>
          <w:rFonts w:ascii="Calibri" w:hAnsi="Calibri" w:cs="Calibri"/>
          <w:sz w:val="22"/>
          <w:szCs w:val="22"/>
        </w:rPr>
        <w:t>Informes, documentos o materiales de difusión del proyecto.</w:t>
      </w:r>
    </w:p>
    <w:p w14:paraId="4B9802FC" w14:textId="2F01A7DD" w:rsidR="00534F07" w:rsidRPr="005A4468" w:rsidRDefault="00534F07" w:rsidP="00534F07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A4468">
        <w:rPr>
          <w:rFonts w:ascii="Calibri" w:hAnsi="Calibri" w:cs="Calibri"/>
          <w:sz w:val="22"/>
          <w:szCs w:val="22"/>
        </w:rPr>
        <w:t>Materiales educativos o didácticos elaborados durante la ejecución.</w:t>
      </w:r>
    </w:p>
    <w:p w14:paraId="1418A630" w14:textId="45DB7636" w:rsidR="00534F07" w:rsidRPr="005A4468" w:rsidRDefault="00534F07" w:rsidP="00534F07">
      <w:pPr>
        <w:pStyle w:val="Ttulo1"/>
        <w:rPr>
          <w:sz w:val="22"/>
          <w:szCs w:val="22"/>
        </w:rPr>
      </w:pPr>
      <w:r w:rsidRPr="005A4468">
        <w:rPr>
          <w:sz w:val="22"/>
          <w:szCs w:val="22"/>
        </w:rPr>
        <w:t>Coordinación y validación</w:t>
      </w:r>
    </w:p>
    <w:p w14:paraId="3B353525" w14:textId="0F52CF29" w:rsidR="00534F07" w:rsidRPr="005A4468" w:rsidRDefault="00534F07" w:rsidP="00534F07">
      <w:pPr>
        <w:jc w:val="both"/>
        <w:rPr>
          <w:rFonts w:ascii="Calibri" w:hAnsi="Calibri" w:cs="Calibri"/>
          <w:sz w:val="22"/>
          <w:szCs w:val="22"/>
        </w:rPr>
      </w:pPr>
      <w:r w:rsidRPr="005A4468">
        <w:rPr>
          <w:rFonts w:ascii="Calibri" w:hAnsi="Calibri" w:cs="Calibri"/>
          <w:sz w:val="22"/>
          <w:szCs w:val="22"/>
        </w:rPr>
        <w:lastRenderedPageBreak/>
        <w:t>En caso de dudas sobre el uso de logos, piezas gráficas o aplicación de estas normas, las organizaciones deberán coordinarse previamente con el equipo del programa Territorio Joven.</w:t>
      </w:r>
    </w:p>
    <w:p w14:paraId="05FFFF38" w14:textId="034490B5" w:rsidR="00FF6096" w:rsidRPr="005A4468" w:rsidRDefault="00534F07" w:rsidP="00534F07">
      <w:pPr>
        <w:jc w:val="both"/>
        <w:rPr>
          <w:rFonts w:ascii="Calibri" w:hAnsi="Calibri" w:cs="Calibri"/>
          <w:sz w:val="22"/>
          <w:szCs w:val="22"/>
        </w:rPr>
      </w:pPr>
      <w:r w:rsidRPr="005A4468">
        <w:rPr>
          <w:rFonts w:ascii="Calibri" w:hAnsi="Calibri" w:cs="Calibri"/>
          <w:sz w:val="22"/>
          <w:szCs w:val="22"/>
        </w:rPr>
        <w:t>El programa podrá solicitar ajustes o correcciones en materiales que no cumplan adecuadamente con las presentes orientaciones de visibilidad.</w:t>
      </w:r>
    </w:p>
    <w:sectPr w:rsidR="00FF6096" w:rsidRPr="005A446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E59B2" w14:textId="77777777" w:rsidR="00033FB5" w:rsidRDefault="00033FB5" w:rsidP="00A92376">
      <w:pPr>
        <w:spacing w:after="0" w:line="240" w:lineRule="auto"/>
      </w:pPr>
      <w:r>
        <w:separator/>
      </w:r>
    </w:p>
  </w:endnote>
  <w:endnote w:type="continuationSeparator" w:id="0">
    <w:p w14:paraId="2B77F8D8" w14:textId="77777777" w:rsidR="00033FB5" w:rsidRDefault="00033FB5" w:rsidP="00A92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05FC" w14:textId="5CE9D2D0" w:rsidR="00F60A32" w:rsidRDefault="00F60A3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AA0CE2" wp14:editId="4F9A9820">
          <wp:simplePos x="0" y="0"/>
          <wp:positionH relativeFrom="page">
            <wp:align>left</wp:align>
          </wp:positionH>
          <wp:positionV relativeFrom="paragraph">
            <wp:posOffset>121286</wp:posOffset>
          </wp:positionV>
          <wp:extent cx="7884641" cy="495300"/>
          <wp:effectExtent l="0" t="0" r="2540" b="0"/>
          <wp:wrapNone/>
          <wp:docPr id="120342629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4830"/>
                  <a:stretch>
                    <a:fillRect/>
                  </a:stretch>
                </pic:blipFill>
                <pic:spPr bwMode="auto">
                  <a:xfrm>
                    <a:off x="0" y="0"/>
                    <a:ext cx="7884641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737DA" w14:textId="77777777" w:rsidR="00033FB5" w:rsidRDefault="00033FB5" w:rsidP="00A92376">
      <w:pPr>
        <w:spacing w:after="0" w:line="240" w:lineRule="auto"/>
      </w:pPr>
      <w:r>
        <w:separator/>
      </w:r>
    </w:p>
  </w:footnote>
  <w:footnote w:type="continuationSeparator" w:id="0">
    <w:p w14:paraId="32C432C2" w14:textId="77777777" w:rsidR="00033FB5" w:rsidRDefault="00033FB5" w:rsidP="00A92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EEF9" w14:textId="0B4F0BD6" w:rsidR="00A92376" w:rsidRDefault="00A9237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C0D188" wp14:editId="0CE6C6C0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62875" cy="948942"/>
          <wp:effectExtent l="0" t="0" r="0" b="3810"/>
          <wp:wrapNone/>
          <wp:docPr id="205888725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020"/>
                  <a:stretch>
                    <a:fillRect/>
                  </a:stretch>
                </pic:blipFill>
                <pic:spPr bwMode="auto">
                  <a:xfrm>
                    <a:off x="0" y="0"/>
                    <a:ext cx="7817151" cy="9555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516E"/>
    <w:multiLevelType w:val="hybridMultilevel"/>
    <w:tmpl w:val="16C25C32"/>
    <w:lvl w:ilvl="0" w:tplc="5F142186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B2CF1"/>
    <w:multiLevelType w:val="hybridMultilevel"/>
    <w:tmpl w:val="88CEE3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25FA4"/>
    <w:multiLevelType w:val="hybridMultilevel"/>
    <w:tmpl w:val="E6D88E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115295">
    <w:abstractNumId w:val="0"/>
  </w:num>
  <w:num w:numId="2" w16cid:durableId="891619052">
    <w:abstractNumId w:val="1"/>
  </w:num>
  <w:num w:numId="3" w16cid:durableId="2003465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07"/>
    <w:rsid w:val="00033FB5"/>
    <w:rsid w:val="000B7C4E"/>
    <w:rsid w:val="004211D3"/>
    <w:rsid w:val="00534F07"/>
    <w:rsid w:val="005A4468"/>
    <w:rsid w:val="007D0BE4"/>
    <w:rsid w:val="0084740C"/>
    <w:rsid w:val="00A92376"/>
    <w:rsid w:val="00AE5052"/>
    <w:rsid w:val="00E95365"/>
    <w:rsid w:val="00F60A32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75B08"/>
  <w15:chartTrackingRefBased/>
  <w15:docId w15:val="{C86AA293-3A84-4FB9-8464-FBF5ACA6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rrafodelista"/>
    <w:next w:val="Normal"/>
    <w:link w:val="Ttulo1Car"/>
    <w:uiPriority w:val="9"/>
    <w:qFormat/>
    <w:rsid w:val="00534F07"/>
    <w:pPr>
      <w:numPr>
        <w:numId w:val="1"/>
      </w:numPr>
      <w:jc w:val="both"/>
      <w:outlineLvl w:val="0"/>
    </w:pPr>
    <w:rPr>
      <w:rFonts w:ascii="Calibri" w:hAnsi="Calibri" w:cs="Calibri"/>
      <w:b/>
      <w:bCs/>
      <w:color w:val="4EA72E" w:themeColor="accent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4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4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4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4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4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4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4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4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aliases w:val="Énfasis sutil Antonia"/>
    <w:basedOn w:val="Fuentedeprrafopredeter"/>
    <w:uiPriority w:val="19"/>
    <w:qFormat/>
    <w:rsid w:val="00AE5052"/>
    <w:rPr>
      <w:b/>
      <w:i/>
      <w:iCs/>
      <w:color w:val="379B03"/>
    </w:rPr>
  </w:style>
  <w:style w:type="character" w:customStyle="1" w:styleId="Ttulo1Car">
    <w:name w:val="Título 1 Car"/>
    <w:basedOn w:val="Fuentedeprrafopredeter"/>
    <w:link w:val="Ttulo1"/>
    <w:uiPriority w:val="9"/>
    <w:rsid w:val="00534F07"/>
    <w:rPr>
      <w:rFonts w:ascii="Calibri" w:hAnsi="Calibri" w:cs="Calibri"/>
      <w:b/>
      <w:bCs/>
      <w:color w:val="4EA72E" w:themeColor="accent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4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4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4F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4F0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4F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4F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4F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4F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4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4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4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4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4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4F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4F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4F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4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4F0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4F0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923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2376"/>
  </w:style>
  <w:style w:type="paragraph" w:styleId="Piedepgina">
    <w:name w:val="footer"/>
    <w:basedOn w:val="Normal"/>
    <w:link w:val="PiedepginaCar"/>
    <w:uiPriority w:val="99"/>
    <w:unhideWhenUsed/>
    <w:rsid w:val="00A923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2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Alcayaga</dc:creator>
  <cp:keywords/>
  <dc:description/>
  <cp:lastModifiedBy>Antonia Alcayaga</cp:lastModifiedBy>
  <cp:revision>4</cp:revision>
  <dcterms:created xsi:type="dcterms:W3CDTF">2026-05-20T21:21:00Z</dcterms:created>
  <dcterms:modified xsi:type="dcterms:W3CDTF">2026-05-25T15:30:00Z</dcterms:modified>
</cp:coreProperties>
</file>